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F9A" w:rsidRPr="005B52F6" w:rsidRDefault="00041F9A" w:rsidP="00041F9A">
      <w:pPr>
        <w:spacing w:line="420" w:lineRule="exact"/>
        <w:rPr>
          <w:rFonts w:ascii="黑体" w:eastAsia="黑体" w:hAnsi="黑体"/>
          <w:sz w:val="32"/>
          <w:szCs w:val="32"/>
        </w:rPr>
      </w:pPr>
      <w:r w:rsidRPr="005B52F6">
        <w:rPr>
          <w:rFonts w:ascii="黑体" w:eastAsia="黑体" w:hAnsi="黑体" w:hint="eastAsia"/>
          <w:sz w:val="32"/>
          <w:szCs w:val="32"/>
        </w:rPr>
        <w:t>附件1</w:t>
      </w:r>
    </w:p>
    <w:p w:rsidR="00041F9A" w:rsidRPr="00C81976" w:rsidRDefault="00041F9A" w:rsidP="00041F9A">
      <w:pPr>
        <w:spacing w:line="56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C81976">
        <w:rPr>
          <w:rFonts w:ascii="方正小标宋简体" w:eastAsia="方正小标宋简体" w:hAnsi="黑体" w:cs="Times New Roman" w:hint="eastAsia"/>
          <w:sz w:val="36"/>
          <w:szCs w:val="36"/>
        </w:rPr>
        <w:t>利用外国政府贷款项目申请表</w:t>
      </w:r>
    </w:p>
    <w:p w:rsidR="00041F9A" w:rsidRPr="00C81976" w:rsidRDefault="00041F9A" w:rsidP="00041F9A">
      <w:pPr>
        <w:spacing w:line="480" w:lineRule="exact"/>
        <w:ind w:firstLineChars="200" w:firstLine="640"/>
        <w:rPr>
          <w:rFonts w:cs="Times New Roman"/>
          <w:sz w:val="32"/>
          <w:szCs w:val="32"/>
        </w:rPr>
      </w:pPr>
    </w:p>
    <w:tbl>
      <w:tblPr>
        <w:tblW w:w="86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099"/>
        <w:gridCol w:w="2432"/>
        <w:gridCol w:w="2432"/>
      </w:tblGrid>
      <w:tr w:rsidR="00041F9A" w:rsidRPr="00E56324" w:rsidTr="00854A85">
        <w:trPr>
          <w:trHeight w:val="520"/>
        </w:trPr>
        <w:tc>
          <w:tcPr>
            <w:tcW w:w="1695" w:type="dxa"/>
          </w:tcPr>
          <w:p w:rsidR="00041F9A" w:rsidRPr="003C6EC5" w:rsidRDefault="00041F9A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学校名称</w:t>
            </w:r>
          </w:p>
        </w:tc>
        <w:tc>
          <w:tcPr>
            <w:tcW w:w="6963" w:type="dxa"/>
            <w:gridSpan w:val="3"/>
          </w:tcPr>
          <w:p w:rsidR="00041F9A" w:rsidRPr="003C6EC5" w:rsidRDefault="00041F9A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41F9A" w:rsidRPr="00E56324" w:rsidTr="00854A85">
        <w:trPr>
          <w:trHeight w:val="586"/>
        </w:trPr>
        <w:tc>
          <w:tcPr>
            <w:tcW w:w="1695" w:type="dxa"/>
          </w:tcPr>
          <w:p w:rsidR="00041F9A" w:rsidRPr="003C6EC5" w:rsidRDefault="00041F9A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099" w:type="dxa"/>
          </w:tcPr>
          <w:p w:rsidR="00041F9A" w:rsidRPr="003C6EC5" w:rsidRDefault="00041F9A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432" w:type="dxa"/>
          </w:tcPr>
          <w:p w:rsidR="00041F9A" w:rsidRPr="003C6EC5" w:rsidRDefault="00041F9A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部门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2432" w:type="dxa"/>
          </w:tcPr>
          <w:p w:rsidR="00041F9A" w:rsidRPr="003C6EC5" w:rsidRDefault="00041F9A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41F9A" w:rsidRPr="00E56324" w:rsidTr="00854A85">
        <w:trPr>
          <w:trHeight w:val="524"/>
        </w:trPr>
        <w:tc>
          <w:tcPr>
            <w:tcW w:w="1695" w:type="dxa"/>
          </w:tcPr>
          <w:p w:rsidR="00041F9A" w:rsidRPr="003C6EC5" w:rsidRDefault="00041F9A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6963" w:type="dxa"/>
            <w:gridSpan w:val="3"/>
          </w:tcPr>
          <w:p w:rsidR="00041F9A" w:rsidRPr="003C6EC5" w:rsidRDefault="00041F9A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41F9A" w:rsidRPr="00E56324" w:rsidTr="00854A85">
        <w:trPr>
          <w:trHeight w:val="1738"/>
        </w:trPr>
        <w:tc>
          <w:tcPr>
            <w:tcW w:w="1695" w:type="dxa"/>
            <w:vAlign w:val="center"/>
          </w:tcPr>
          <w:p w:rsidR="00041F9A" w:rsidRPr="003C6EC5" w:rsidRDefault="00041F9A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学校概况</w:t>
            </w:r>
          </w:p>
        </w:tc>
        <w:tc>
          <w:tcPr>
            <w:tcW w:w="6963" w:type="dxa"/>
            <w:gridSpan w:val="3"/>
          </w:tcPr>
          <w:p w:rsidR="00041F9A" w:rsidRPr="003C6EC5" w:rsidRDefault="00041F9A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职工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人，在职教师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人，在校生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人，设立院系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</w:t>
            </w:r>
            <w:proofErr w:type="gramStart"/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  <w:proofErr w:type="gramEnd"/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，学校占地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亩，建筑总面积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平方米</w:t>
            </w:r>
          </w:p>
        </w:tc>
      </w:tr>
      <w:tr w:rsidR="00041F9A" w:rsidRPr="00E56324" w:rsidTr="00854A85">
        <w:trPr>
          <w:trHeight w:val="559"/>
        </w:trPr>
        <w:tc>
          <w:tcPr>
            <w:tcW w:w="1695" w:type="dxa"/>
          </w:tcPr>
          <w:p w:rsidR="00041F9A" w:rsidRPr="003C6EC5" w:rsidRDefault="00041F9A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意向国别</w:t>
            </w:r>
          </w:p>
        </w:tc>
        <w:tc>
          <w:tcPr>
            <w:tcW w:w="6963" w:type="dxa"/>
            <w:gridSpan w:val="3"/>
          </w:tcPr>
          <w:p w:rsidR="00041F9A" w:rsidRPr="003C6EC5" w:rsidRDefault="00041F9A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 xml:space="preserve">以色列□   </w:t>
            </w:r>
            <w:proofErr w:type="gramStart"/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美贷</w:t>
            </w:r>
            <w:proofErr w:type="gramEnd"/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 xml:space="preserve">□   德国□  </w:t>
            </w:r>
          </w:p>
        </w:tc>
      </w:tr>
      <w:tr w:rsidR="00041F9A" w:rsidRPr="00E56324" w:rsidTr="00854A85">
        <w:trPr>
          <w:trHeight w:val="214"/>
        </w:trPr>
        <w:tc>
          <w:tcPr>
            <w:tcW w:w="1695" w:type="dxa"/>
          </w:tcPr>
          <w:p w:rsidR="00041F9A" w:rsidRPr="003C6EC5" w:rsidRDefault="00041F9A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申请金额</w:t>
            </w:r>
          </w:p>
        </w:tc>
        <w:tc>
          <w:tcPr>
            <w:tcW w:w="6963" w:type="dxa"/>
            <w:gridSpan w:val="3"/>
          </w:tcPr>
          <w:p w:rsidR="00041F9A" w:rsidRPr="003C6EC5" w:rsidRDefault="00041F9A" w:rsidP="00854A85">
            <w:pPr>
              <w:ind w:firstLineChars="800" w:firstLine="2240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万美元</w:t>
            </w:r>
          </w:p>
        </w:tc>
      </w:tr>
      <w:tr w:rsidR="00041F9A" w:rsidRPr="00E56324" w:rsidTr="00854A85">
        <w:trPr>
          <w:trHeight w:val="1374"/>
        </w:trPr>
        <w:tc>
          <w:tcPr>
            <w:tcW w:w="1695" w:type="dxa"/>
            <w:vAlign w:val="center"/>
          </w:tcPr>
          <w:p w:rsidR="00041F9A" w:rsidRPr="003C6EC5" w:rsidRDefault="00041F9A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购置方向</w:t>
            </w:r>
          </w:p>
        </w:tc>
        <w:tc>
          <w:tcPr>
            <w:tcW w:w="6963" w:type="dxa"/>
            <w:gridSpan w:val="3"/>
          </w:tcPr>
          <w:p w:rsidR="00041F9A" w:rsidRPr="003C6EC5" w:rsidRDefault="00041F9A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 xml:space="preserve">科技创新和技术转移类□    实践实训基地类□ </w:t>
            </w:r>
          </w:p>
          <w:p w:rsidR="00041F9A" w:rsidRPr="003C6EC5" w:rsidRDefault="00041F9A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创新创业基地类 □        智慧校园类□</w:t>
            </w:r>
          </w:p>
          <w:p w:rsidR="00041F9A" w:rsidRPr="003C6EC5" w:rsidRDefault="00041F9A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 xml:space="preserve">其他请描述： </w:t>
            </w:r>
          </w:p>
        </w:tc>
      </w:tr>
      <w:tr w:rsidR="00041F9A" w:rsidRPr="00E56324" w:rsidTr="00854A85">
        <w:trPr>
          <w:trHeight w:val="1607"/>
        </w:trPr>
        <w:tc>
          <w:tcPr>
            <w:tcW w:w="1695" w:type="dxa"/>
            <w:vAlign w:val="center"/>
          </w:tcPr>
          <w:p w:rsidR="00041F9A" w:rsidRPr="003C6EC5" w:rsidRDefault="00041F9A" w:rsidP="00854A85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基础设施</w:t>
            </w:r>
          </w:p>
        </w:tc>
        <w:tc>
          <w:tcPr>
            <w:tcW w:w="6963" w:type="dxa"/>
            <w:gridSpan w:val="3"/>
          </w:tcPr>
          <w:p w:rsidR="00041F9A" w:rsidRPr="003C6EC5" w:rsidRDefault="00041F9A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使用原有场地□         使用在建场地□</w:t>
            </w:r>
          </w:p>
          <w:p w:rsidR="00041F9A" w:rsidRPr="003C6EC5" w:rsidRDefault="00041F9A" w:rsidP="00854A85">
            <w:pPr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其他□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: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                        </w:t>
            </w:r>
            <w:r w:rsidRPr="00FE5FDC">
              <w:rPr>
                <w:rFonts w:ascii="仿宋_GB2312" w:eastAsia="仿宋_GB2312" w:hAnsi="宋体" w:hint="eastAsia"/>
                <w:color w:val="FFFFFF"/>
                <w:sz w:val="28"/>
                <w:szCs w:val="28"/>
              </w:rPr>
              <w:t>.</w:t>
            </w:r>
            <w:r w:rsidRPr="00F04CCE">
              <w:rPr>
                <w:rFonts w:ascii="仿宋_GB2312" w:eastAsia="仿宋_GB2312" w:hAnsi="宋体" w:hint="eastAsia"/>
                <w:color w:val="FFFFFF"/>
                <w:sz w:val="28"/>
                <w:szCs w:val="28"/>
                <w:u w:val="single"/>
              </w:rPr>
              <w:t xml:space="preserve">          </w:t>
            </w:r>
            <w:r w:rsidRPr="003C6EC5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041F9A" w:rsidRPr="00E56324" w:rsidTr="00854A85">
        <w:trPr>
          <w:trHeight w:val="1038"/>
        </w:trPr>
        <w:tc>
          <w:tcPr>
            <w:tcW w:w="1695" w:type="dxa"/>
            <w:vAlign w:val="center"/>
          </w:tcPr>
          <w:p w:rsidR="00041F9A" w:rsidRPr="003C6EC5" w:rsidRDefault="00041F9A" w:rsidP="00854A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购置设备</w:t>
            </w:r>
          </w:p>
          <w:p w:rsidR="00041F9A" w:rsidRPr="003C6EC5" w:rsidRDefault="00041F9A" w:rsidP="00854A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意向</w:t>
            </w:r>
          </w:p>
        </w:tc>
        <w:tc>
          <w:tcPr>
            <w:tcW w:w="6963" w:type="dxa"/>
            <w:gridSpan w:val="3"/>
          </w:tcPr>
          <w:p w:rsidR="00041F9A" w:rsidRPr="003C6EC5" w:rsidRDefault="00041F9A" w:rsidP="00854A85">
            <w:pPr>
              <w:spacing w:line="42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041F9A" w:rsidRPr="00E56324" w:rsidTr="00854A85">
        <w:trPr>
          <w:trHeight w:val="1266"/>
        </w:trPr>
        <w:tc>
          <w:tcPr>
            <w:tcW w:w="1695" w:type="dxa"/>
            <w:vAlign w:val="center"/>
          </w:tcPr>
          <w:p w:rsidR="00041F9A" w:rsidRPr="003C6EC5" w:rsidRDefault="00041F9A" w:rsidP="00854A85">
            <w:pPr>
              <w:spacing w:line="400" w:lineRule="exact"/>
              <w:jc w:val="center"/>
              <w:rPr>
                <w:rFonts w:ascii="仿宋_GB2312" w:eastAsia="仿宋_GB2312" w:hAnsi="Damascus" w:cs="Damascus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宋体" w:hint="eastAsia"/>
                <w:sz w:val="28"/>
                <w:szCs w:val="28"/>
              </w:rPr>
              <w:t>主管</w:t>
            </w:r>
            <w:r w:rsidRPr="003C6EC5">
              <w:rPr>
                <w:rFonts w:ascii="仿宋_GB2312" w:eastAsia="仿宋_GB2312" w:hAnsi="Damascus" w:cs="Damascus" w:hint="eastAsia"/>
                <w:sz w:val="28"/>
                <w:szCs w:val="28"/>
              </w:rPr>
              <w:t>部门</w:t>
            </w:r>
          </w:p>
          <w:p w:rsidR="00041F9A" w:rsidRPr="003C6EC5" w:rsidRDefault="00041F9A" w:rsidP="00854A85">
            <w:pPr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3C6EC5">
              <w:rPr>
                <w:rFonts w:ascii="仿宋_GB2312" w:eastAsia="仿宋_GB2312" w:hAnsi="Damascus" w:cs="Damascus" w:hint="eastAsia"/>
                <w:sz w:val="28"/>
                <w:szCs w:val="28"/>
              </w:rPr>
              <w:t>审批</w:t>
            </w:r>
          </w:p>
        </w:tc>
        <w:tc>
          <w:tcPr>
            <w:tcW w:w="6963" w:type="dxa"/>
            <w:gridSpan w:val="3"/>
          </w:tcPr>
          <w:p w:rsidR="00041F9A" w:rsidRPr="003C6EC5" w:rsidRDefault="00041F9A" w:rsidP="00854A85">
            <w:pPr>
              <w:spacing w:line="420" w:lineRule="exact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382FC3" w:rsidRDefault="00382FC3">
      <w:bookmarkStart w:id="0" w:name="_GoBack"/>
      <w:bookmarkEnd w:id="0"/>
    </w:p>
    <w:sectPr w:rsidR="00382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amascus">
    <w:altName w:val="Calibri"/>
    <w:charset w:val="00"/>
    <w:family w:val="auto"/>
    <w:pitch w:val="variable"/>
    <w:sig w:usb0="80002003" w:usb1="88000000" w:usb2="140000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9A"/>
    <w:rsid w:val="00041F9A"/>
    <w:rsid w:val="003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9A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9A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2017-05-18T02:47:00Z</dcterms:created>
  <dcterms:modified xsi:type="dcterms:W3CDTF">2017-05-18T02:47:00Z</dcterms:modified>
</cp:coreProperties>
</file>